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FB" w:rsidRDefault="00CB6EFB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CB6EFB" w:rsidRDefault="0021321D">
      <w:pPr>
        <w:rPr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Kritéria pro školní rok 2024/2025</w:t>
      </w:r>
    </w:p>
    <w:p w:rsidR="00CB6EFB" w:rsidRDefault="00CB6EFB">
      <w:pPr>
        <w:rPr>
          <w:sz w:val="40"/>
          <w:szCs w:val="40"/>
        </w:rPr>
      </w:pPr>
    </w:p>
    <w:p w:rsidR="00CB6EFB" w:rsidRDefault="0021321D">
      <w:pPr>
        <w:rPr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Pro případ, že počet žádostí o přijetí dítěte převýší počet volných míst, stanovuje ředitelka školy tato kritéria, dle kterých bude rozhodovat:</w:t>
      </w:r>
    </w:p>
    <w:p w:rsidR="00CB6EFB" w:rsidRDefault="00CB6EFB">
      <w:pPr>
        <w:rPr>
          <w:sz w:val="40"/>
          <w:szCs w:val="40"/>
        </w:rPr>
      </w:pPr>
    </w:p>
    <w:p w:rsidR="00CB6EFB" w:rsidRDefault="00CB6EFB">
      <w:pPr>
        <w:rPr>
          <w:rFonts w:ascii="Times New Roman" w:hAnsi="Times New Roman" w:cs="Times New Roman"/>
          <w:b/>
          <w:bCs/>
        </w:rPr>
      </w:pPr>
    </w:p>
    <w:tbl>
      <w:tblPr>
        <w:tblW w:w="90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65"/>
        <w:gridCol w:w="1696"/>
      </w:tblGrid>
      <w:tr w:rsidR="00CB6EFB"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FB" w:rsidRDefault="0021321D">
            <w:pPr>
              <w:widowControl w:val="0"/>
              <w:spacing w:line="276" w:lineRule="auto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sz w:val="22"/>
                <w:szCs w:val="22"/>
                <w:lang w:bidi="ar-SA"/>
              </w:rPr>
              <w:t>KRITÉRIA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FB" w:rsidRDefault="0021321D">
            <w:pPr>
              <w:widowControl w:val="0"/>
              <w:spacing w:line="276" w:lineRule="auto"/>
              <w:rPr>
                <w:b/>
                <w:bCs/>
                <w:sz w:val="56"/>
                <w:szCs w:val="56"/>
              </w:rPr>
            </w:pPr>
            <w:r>
              <w:rPr>
                <w:b/>
                <w:sz w:val="22"/>
                <w:szCs w:val="22"/>
                <w:lang w:bidi="ar-SA"/>
              </w:rPr>
              <w:t>POČET BODŮ</w:t>
            </w:r>
          </w:p>
        </w:tc>
      </w:tr>
      <w:tr w:rsidR="00CB6EFB"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FB" w:rsidRDefault="0021321D">
            <w:pPr>
              <w:pStyle w:val="Odstavecseseznamem"/>
              <w:widowControl w:val="0"/>
              <w:ind w:left="0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 xml:space="preserve">      1.        </w:t>
            </w:r>
            <w:r>
              <w:rPr>
                <w:sz w:val="22"/>
                <w:szCs w:val="22"/>
                <w:lang w:bidi="ar-SA"/>
              </w:rPr>
              <w:t>Věk dítěte:</w:t>
            </w:r>
          </w:p>
          <w:p w:rsidR="00CB6EFB" w:rsidRDefault="0021321D">
            <w:pPr>
              <w:pStyle w:val="Odstavecseseznamem"/>
              <w:widowControl w:val="0"/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ar-SA"/>
              </w:rPr>
              <w:t xml:space="preserve">                5 let </w:t>
            </w:r>
            <w:r>
              <w:rPr>
                <w:sz w:val="22"/>
                <w:szCs w:val="22"/>
                <w:lang w:bidi="ar-SA"/>
              </w:rPr>
              <w:t>dosažených k 31. 8. 2024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FB" w:rsidRDefault="00CB6EFB">
            <w:pPr>
              <w:widowControl w:val="0"/>
              <w:spacing w:line="276" w:lineRule="auto"/>
              <w:rPr>
                <w:b/>
                <w:bCs/>
                <w:sz w:val="56"/>
                <w:szCs w:val="56"/>
              </w:rPr>
            </w:pPr>
          </w:p>
          <w:p w:rsidR="00CB6EFB" w:rsidRDefault="0021321D">
            <w:pPr>
              <w:widowControl w:val="0"/>
              <w:spacing w:line="276" w:lineRule="auto"/>
              <w:rPr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  <w:lang w:bidi="ar-SA"/>
              </w:rPr>
              <w:t>5</w:t>
            </w:r>
          </w:p>
        </w:tc>
      </w:tr>
      <w:tr w:rsidR="00CB6EFB"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FB" w:rsidRDefault="0021321D">
            <w:pPr>
              <w:pStyle w:val="Odstavecseseznamem"/>
              <w:widowControl w:val="0"/>
              <w:spacing w:line="276" w:lineRule="auto"/>
              <w:rPr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  <w:lang w:bidi="ar-SA"/>
              </w:rPr>
              <w:t xml:space="preserve">                             4 roky dosažené k 31. 8. 2024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FB" w:rsidRDefault="0021321D">
            <w:pPr>
              <w:widowControl w:val="0"/>
              <w:spacing w:line="276" w:lineRule="auto"/>
              <w:rPr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  <w:lang w:bidi="ar-SA"/>
              </w:rPr>
              <w:t>4</w:t>
            </w:r>
          </w:p>
        </w:tc>
      </w:tr>
      <w:tr w:rsidR="00CB6EFB"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FB" w:rsidRDefault="0021321D">
            <w:pPr>
              <w:pStyle w:val="Odstavecseseznamem"/>
              <w:widowControl w:val="0"/>
              <w:spacing w:line="276" w:lineRule="auto"/>
              <w:rPr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  <w:lang w:bidi="ar-SA"/>
              </w:rPr>
              <w:t xml:space="preserve">                             3 roky dosažené k 31. 8. 2024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FB" w:rsidRDefault="0021321D">
            <w:pPr>
              <w:widowControl w:val="0"/>
              <w:spacing w:line="276" w:lineRule="auto"/>
              <w:rPr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  <w:lang w:bidi="ar-SA"/>
              </w:rPr>
              <w:t>3</w:t>
            </w:r>
          </w:p>
        </w:tc>
      </w:tr>
      <w:tr w:rsidR="00CB6EFB"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FB" w:rsidRDefault="0021321D">
            <w:pPr>
              <w:widowControl w:val="0"/>
              <w:spacing w:line="276" w:lineRule="auto"/>
              <w:rPr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  <w:lang w:bidi="ar-SA"/>
              </w:rPr>
              <w:t xml:space="preserve">                                          2 roky dosažené k 31. 8.  2024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FB" w:rsidRDefault="0021321D">
            <w:pPr>
              <w:widowControl w:val="0"/>
              <w:spacing w:line="276" w:lineRule="auto"/>
              <w:rPr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  <w:lang w:bidi="ar-SA"/>
              </w:rPr>
              <w:t>2</w:t>
            </w:r>
          </w:p>
        </w:tc>
      </w:tr>
      <w:tr w:rsidR="00CB6EFB"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FB" w:rsidRDefault="0021321D">
            <w:pPr>
              <w:pStyle w:val="Odstavecseseznamem"/>
              <w:widowControl w:val="0"/>
              <w:ind w:left="0"/>
              <w:rPr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  <w:lang w:bidi="ar-SA"/>
              </w:rPr>
              <w:t xml:space="preserve">               </w:t>
            </w:r>
            <w:r>
              <w:rPr>
                <w:b/>
                <w:bCs/>
                <w:sz w:val="56"/>
                <w:szCs w:val="56"/>
                <w:lang w:bidi="ar-SA"/>
              </w:rPr>
              <w:t>2.</w:t>
            </w:r>
            <w:r>
              <w:rPr>
                <w:sz w:val="22"/>
                <w:szCs w:val="22"/>
                <w:lang w:bidi="ar-SA"/>
              </w:rPr>
              <w:t xml:space="preserve">                      Trvalý pobyt ve Vrbici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FB" w:rsidRDefault="0021321D">
            <w:pPr>
              <w:widowControl w:val="0"/>
              <w:spacing w:line="276" w:lineRule="auto"/>
              <w:rPr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  <w:lang w:bidi="ar-SA"/>
              </w:rPr>
              <w:t>2</w:t>
            </w:r>
          </w:p>
        </w:tc>
      </w:tr>
      <w:tr w:rsidR="00CB6EFB"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FB" w:rsidRDefault="0021321D">
            <w:pPr>
              <w:pStyle w:val="Odstavecseseznamem"/>
              <w:widowControl w:val="0"/>
              <w:ind w:left="0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  <w:lang w:bidi="ar-SA"/>
              </w:rPr>
              <w:t xml:space="preserve">      3.         </w:t>
            </w:r>
            <w:r>
              <w:rPr>
                <w:sz w:val="22"/>
                <w:szCs w:val="22"/>
                <w:lang w:bidi="ar-SA"/>
              </w:rPr>
              <w:t>Bydliště ve Vrbici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FB" w:rsidRDefault="0021321D">
            <w:pPr>
              <w:widowControl w:val="0"/>
              <w:spacing w:line="276" w:lineRule="auto"/>
              <w:rPr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  <w:lang w:bidi="ar-SA"/>
              </w:rPr>
              <w:t>2</w:t>
            </w:r>
          </w:p>
        </w:tc>
      </w:tr>
      <w:tr w:rsidR="00CB6EFB"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FB" w:rsidRDefault="00CB6EFB">
            <w:pPr>
              <w:widowControl w:val="0"/>
              <w:contextualSpacing/>
              <w:rPr>
                <w:sz w:val="40"/>
                <w:szCs w:val="40"/>
              </w:rPr>
            </w:pPr>
          </w:p>
          <w:p w:rsidR="00CB6EFB" w:rsidRDefault="00CB6EFB">
            <w:pPr>
              <w:widowControl w:val="0"/>
              <w:contextualSpacing/>
              <w:rPr>
                <w:sz w:val="40"/>
                <w:szCs w:val="40"/>
              </w:rPr>
            </w:pPr>
          </w:p>
          <w:p w:rsidR="00CB6EFB" w:rsidRDefault="0021321D">
            <w:pPr>
              <w:widowControl w:val="0"/>
              <w:contextualSpacing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lang w:bidi="ar-SA"/>
              </w:rPr>
              <w:t xml:space="preserve">Ke každému žadateli /dítěti /budou přiděleny body za splněná kritéria. Podle počtu přidělených bodů bude stanoveno pořadí žadatelů. Žadatelé se shodným počtem </w:t>
            </w:r>
            <w:r>
              <w:rPr>
                <w:b/>
                <w:bCs/>
                <w:sz w:val="40"/>
                <w:szCs w:val="40"/>
                <w:lang w:bidi="ar-SA"/>
              </w:rPr>
              <w:t>přidělených bodů budou dále řazeni podle data narození</w:t>
            </w:r>
          </w:p>
          <w:p w:rsidR="00CB6EFB" w:rsidRDefault="0021321D">
            <w:pPr>
              <w:widowControl w:val="0"/>
              <w:contextualSpacing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lang w:bidi="ar-SA"/>
              </w:rPr>
              <w:t>/od nejstaršího po nejmladší /</w:t>
            </w:r>
          </w:p>
          <w:p w:rsidR="00CB6EFB" w:rsidRDefault="00CB6EFB">
            <w:pPr>
              <w:widowControl w:val="0"/>
              <w:contextualSpacing/>
              <w:rPr>
                <w:sz w:val="40"/>
                <w:szCs w:val="40"/>
              </w:rPr>
            </w:pPr>
          </w:p>
          <w:p w:rsidR="00CB6EFB" w:rsidRDefault="00CB6EFB">
            <w:pPr>
              <w:widowControl w:val="0"/>
              <w:contextualSpacing/>
              <w:rPr>
                <w:sz w:val="40"/>
                <w:szCs w:val="4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FB" w:rsidRDefault="00CB6EFB">
            <w:pPr>
              <w:widowControl w:val="0"/>
              <w:spacing w:line="276" w:lineRule="auto"/>
              <w:rPr>
                <w:b/>
                <w:bCs/>
                <w:sz w:val="56"/>
                <w:szCs w:val="56"/>
              </w:rPr>
            </w:pPr>
          </w:p>
          <w:p w:rsidR="00CB6EFB" w:rsidRDefault="00CB6EFB">
            <w:pPr>
              <w:widowControl w:val="0"/>
              <w:spacing w:line="276" w:lineRule="auto"/>
              <w:rPr>
                <w:b/>
                <w:bCs/>
                <w:sz w:val="56"/>
                <w:szCs w:val="56"/>
              </w:rPr>
            </w:pPr>
          </w:p>
          <w:p w:rsidR="00CB6EFB" w:rsidRDefault="00CB6EFB">
            <w:pPr>
              <w:widowControl w:val="0"/>
              <w:spacing w:line="276" w:lineRule="auto"/>
              <w:rPr>
                <w:b/>
                <w:bCs/>
                <w:sz w:val="56"/>
                <w:szCs w:val="56"/>
              </w:rPr>
            </w:pPr>
          </w:p>
        </w:tc>
      </w:tr>
    </w:tbl>
    <w:p w:rsidR="00CB6EFB" w:rsidRDefault="00CB6EFB">
      <w:pPr>
        <w:rPr>
          <w:sz w:val="40"/>
          <w:szCs w:val="40"/>
        </w:rPr>
      </w:pPr>
    </w:p>
    <w:p w:rsidR="00CB6EFB" w:rsidRDefault="00CB6EFB">
      <w:pPr>
        <w:rPr>
          <w:sz w:val="40"/>
          <w:szCs w:val="40"/>
        </w:rPr>
      </w:pPr>
    </w:p>
    <w:p w:rsidR="00CB6EFB" w:rsidRDefault="00CB6EFB">
      <w:pPr>
        <w:rPr>
          <w:sz w:val="40"/>
          <w:szCs w:val="40"/>
        </w:rPr>
      </w:pPr>
    </w:p>
    <w:p w:rsidR="00CB6EFB" w:rsidRDefault="00CB6EFB">
      <w:pPr>
        <w:rPr>
          <w:sz w:val="40"/>
          <w:szCs w:val="40"/>
        </w:rPr>
      </w:pPr>
    </w:p>
    <w:p w:rsidR="00CB6EFB" w:rsidRDefault="0021321D">
      <w:pPr>
        <w:rPr>
          <w:sz w:val="40"/>
          <w:szCs w:val="40"/>
        </w:rPr>
      </w:pPr>
      <w:r>
        <w:rPr>
          <w:b/>
          <w:bCs/>
          <w:sz w:val="22"/>
          <w:szCs w:val="22"/>
        </w:rPr>
        <w:t xml:space="preserve">  Ve Vrbici 21.02. 2024</w:t>
      </w: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21321D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>Jana Kadlecová, ředitelka MŠ</w:t>
      </w:r>
      <w:r>
        <w:rPr>
          <w:b/>
          <w:bCs/>
          <w:sz w:val="22"/>
          <w:szCs w:val="22"/>
        </w:rPr>
        <w:t xml:space="preserve"> Vrbice</w:t>
      </w:r>
    </w:p>
    <w:p w:rsidR="00CB6EFB" w:rsidRDefault="0021321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                                                                                       </w:t>
      </w: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</w:pPr>
    </w:p>
    <w:p w:rsidR="00CB6EFB" w:rsidRDefault="00CB6EFB">
      <w:pPr>
        <w:rPr>
          <w:b/>
          <w:bCs/>
          <w:sz w:val="22"/>
          <w:szCs w:val="22"/>
        </w:rPr>
        <w:sectPr w:rsidR="00CB6EFB"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:rsidR="00CB6EFB" w:rsidRDefault="00CB6EFB">
      <w:pPr>
        <w:rPr>
          <w:b/>
          <w:bCs/>
          <w:sz w:val="22"/>
          <w:szCs w:val="22"/>
        </w:rPr>
        <w:sectPr w:rsidR="00CB6EFB"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:rsidR="00CB6EFB" w:rsidRDefault="00CB6EFB">
      <w:pPr>
        <w:rPr>
          <w:b/>
          <w:bCs/>
          <w:sz w:val="22"/>
          <w:szCs w:val="22"/>
        </w:rPr>
      </w:pPr>
    </w:p>
    <w:sectPr w:rsidR="00CB6EFB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B6EFB"/>
    <w:rsid w:val="0021321D"/>
    <w:rsid w:val="00CB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adpis"/>
    <w:next w:val="Zkladntext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qFormat/>
    <w:rPr>
      <w:rFonts w:ascii="Calibri" w:eastAsia="Times New Roman" w:hAnsi="Calibri"/>
    </w:rPr>
  </w:style>
  <w:style w:type="character" w:customStyle="1" w:styleId="ZhlavChar">
    <w:name w:val="Záhlaví Char"/>
    <w:qFormat/>
    <w:rPr>
      <w:rFonts w:ascii="Calibri" w:eastAsia="Times New Roman" w:hAnsi="Calibri"/>
    </w:rPr>
  </w:style>
  <w:style w:type="character" w:customStyle="1" w:styleId="TextbublinyChar">
    <w:name w:val="Text bubliny Char"/>
    <w:qFormat/>
    <w:rPr>
      <w:rFonts w:ascii="Segoe UI" w:eastAsia="Segoe UI" w:hAnsi="Segoe UI"/>
      <w:sz w:val="18"/>
      <w:szCs w:val="18"/>
    </w:rPr>
  </w:style>
  <w:style w:type="character" w:customStyle="1" w:styleId="VrazncittChar">
    <w:name w:val="Výrazný citát Char"/>
    <w:qFormat/>
    <w:rPr>
      <w:rFonts w:ascii="Calibri" w:eastAsia="Times New Roman" w:hAnsi="Calibri"/>
      <w:i/>
      <w:iCs/>
      <w:color w:val="5B9BD5"/>
    </w:rPr>
  </w:style>
  <w:style w:type="character" w:customStyle="1" w:styleId="ZkladntextChar">
    <w:name w:val="Základní text Char"/>
    <w:qFormat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Nadpis3Char">
    <w:name w:val="Nadpis 3 Char"/>
    <w:qFormat/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Nadpis1Char">
    <w:name w:val="Nadpis 1 Char"/>
    <w:qFormat/>
    <w:rPr>
      <w:rFonts w:ascii="Times New Roman" w:eastAsia="Times New Roman" w:hAnsi="Times New Roman"/>
      <w:b/>
      <w:sz w:val="28"/>
      <w:szCs w:val="28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Citace">
    <w:name w:val="Citace"/>
    <w:basedOn w:val="Normln"/>
    <w:qFormat/>
    <w:pPr>
      <w:spacing w:after="283"/>
      <w:ind w:left="567" w:right="567"/>
    </w:pPr>
  </w:style>
  <w:style w:type="paragraph" w:styleId="Textbubliny">
    <w:name w:val="Balloon Text"/>
    <w:basedOn w:val="Normln"/>
    <w:qFormat/>
    <w:pPr>
      <w:spacing w:line="240" w:lineRule="exact"/>
    </w:pPr>
    <w:rPr>
      <w:rFonts w:ascii="Segoe UI" w:eastAsia="Segoe UI" w:hAnsi="Segoe UI"/>
      <w:sz w:val="18"/>
      <w:szCs w:val="18"/>
      <w:lang w:eastAsia="ar-SA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Vrazncitt">
    <w:name w:val="Intense Quote"/>
    <w:basedOn w:val="Normln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color w:val="5B9BD5"/>
    </w:rPr>
  </w:style>
  <w:style w:type="paragraph" w:styleId="Bezmezer">
    <w:name w:val="No Spacing"/>
    <w:qFormat/>
    <w:rPr>
      <w:rFonts w:ascii="Calibri" w:eastAsia="Times New Roman" w:hAnsi="Calibri" w:cs="Liberation Serif"/>
      <w:kern w:val="0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2</cp:revision>
  <cp:lastPrinted>2022-04-20T11:48:00Z</cp:lastPrinted>
  <dcterms:created xsi:type="dcterms:W3CDTF">2024-02-23T08:54:00Z</dcterms:created>
  <dcterms:modified xsi:type="dcterms:W3CDTF">2024-02-23T08:54:00Z</dcterms:modified>
  <dc:language>cs-CZ</dc:language>
</cp:coreProperties>
</file>