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406" w:rsidRPr="00EE1406" w:rsidRDefault="00EE1406" w:rsidP="00EE1406">
      <w:pPr>
        <w:spacing w:after="105" w:line="720" w:lineRule="atLeast"/>
        <w:outlineLvl w:val="0"/>
        <w:rPr>
          <w:rFonts w:ascii="Arial" w:eastAsia="Times New Roman" w:hAnsi="Arial" w:cs="Arial"/>
          <w:b/>
          <w:bCs/>
          <w:color w:val="111111"/>
          <w:spacing w:val="5"/>
          <w:kern w:val="36"/>
          <w:sz w:val="63"/>
          <w:szCs w:val="63"/>
          <w:lang w:eastAsia="cs-CZ"/>
        </w:rPr>
      </w:pPr>
      <w:r w:rsidRPr="00EE1406">
        <w:rPr>
          <w:rFonts w:ascii="Arial" w:eastAsia="Times New Roman" w:hAnsi="Arial" w:cs="Arial"/>
          <w:b/>
          <w:bCs/>
          <w:color w:val="111111"/>
          <w:spacing w:val="5"/>
          <w:kern w:val="36"/>
          <w:sz w:val="63"/>
          <w:szCs w:val="63"/>
          <w:lang w:eastAsia="cs-CZ"/>
        </w:rPr>
        <w:t>Polévka z červené čočky aneb jak naučit děti jíst luštěniny</w:t>
      </w:r>
    </w:p>
    <w:p w:rsidR="00EE1406" w:rsidRPr="00EE1406" w:rsidRDefault="00EE1406" w:rsidP="00EE1406">
      <w:pPr>
        <w:spacing w:after="0" w:line="240" w:lineRule="auto"/>
        <w:rPr>
          <w:rFonts w:ascii="Arial" w:eastAsia="Times New Roman" w:hAnsi="Arial" w:cs="Arial"/>
          <w:color w:val="444444"/>
          <w:sz w:val="17"/>
          <w:szCs w:val="17"/>
          <w:lang w:eastAsia="cs-CZ"/>
        </w:rPr>
      </w:pPr>
      <w:proofErr w:type="gramStart"/>
      <w:r w:rsidRPr="00EE1406">
        <w:rPr>
          <w:rFonts w:ascii="Arial" w:eastAsia="Times New Roman" w:hAnsi="Arial" w:cs="Arial"/>
          <w:color w:val="444444"/>
          <w:sz w:val="17"/>
          <w:szCs w:val="17"/>
          <w:lang w:eastAsia="cs-CZ"/>
        </w:rPr>
        <w:t>Od</w:t>
      </w:r>
      <w:proofErr w:type="gramEnd"/>
    </w:p>
    <w:p w:rsidR="00EE1406" w:rsidRPr="00EE1406" w:rsidRDefault="00EE1406" w:rsidP="00EE1406">
      <w:pPr>
        <w:spacing w:after="0" w:line="240" w:lineRule="auto"/>
        <w:rPr>
          <w:rFonts w:ascii="Arial" w:eastAsia="Times New Roman" w:hAnsi="Arial" w:cs="Arial"/>
          <w:color w:val="444444"/>
          <w:sz w:val="17"/>
          <w:szCs w:val="17"/>
          <w:lang w:eastAsia="cs-CZ"/>
        </w:rPr>
      </w:pPr>
      <w:r w:rsidRPr="00EE1406">
        <w:rPr>
          <w:rFonts w:ascii="Arial" w:eastAsia="Times New Roman" w:hAnsi="Arial" w:cs="Arial"/>
          <w:color w:val="444444"/>
          <w:sz w:val="17"/>
          <w:szCs w:val="17"/>
          <w:lang w:eastAsia="cs-CZ"/>
        </w:rPr>
        <w:t> </w:t>
      </w:r>
      <w:hyperlink r:id="rId6" w:history="1">
        <w:r w:rsidRPr="00EE1406">
          <w:rPr>
            <w:rFonts w:ascii="Arial" w:eastAsia="Times New Roman" w:hAnsi="Arial" w:cs="Arial"/>
            <w:b/>
            <w:bCs/>
            <w:color w:val="000000"/>
            <w:sz w:val="17"/>
            <w:szCs w:val="17"/>
            <w:u w:val="single"/>
            <w:lang w:eastAsia="cs-CZ"/>
          </w:rPr>
          <w:t>Markéta Hubáčková</w:t>
        </w:r>
      </w:hyperlink>
    </w:p>
    <w:p w:rsidR="00EE1406" w:rsidRPr="00EE1406" w:rsidRDefault="00EE1406" w:rsidP="00EE1406">
      <w:pPr>
        <w:spacing w:after="0" w:line="240" w:lineRule="auto"/>
        <w:rPr>
          <w:rFonts w:ascii="Arial" w:eastAsia="Times New Roman" w:hAnsi="Arial" w:cs="Arial"/>
          <w:color w:val="444444"/>
          <w:sz w:val="17"/>
          <w:szCs w:val="17"/>
          <w:lang w:eastAsia="cs-CZ"/>
        </w:rPr>
      </w:pPr>
      <w:r w:rsidRPr="00EE1406">
        <w:rPr>
          <w:rFonts w:ascii="Arial" w:eastAsia="Times New Roman" w:hAnsi="Arial" w:cs="Arial"/>
          <w:color w:val="444444"/>
          <w:sz w:val="17"/>
          <w:szCs w:val="17"/>
          <w:lang w:eastAsia="cs-CZ"/>
        </w:rPr>
        <w:t> -</w:t>
      </w:r>
    </w:p>
    <w:p w:rsidR="00EE1406" w:rsidRPr="00EE1406" w:rsidRDefault="00EE1406" w:rsidP="00EE1406">
      <w:pPr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cs-CZ"/>
        </w:rPr>
      </w:pPr>
      <w:r w:rsidRPr="00EE1406">
        <w:rPr>
          <w:rFonts w:ascii="Arial" w:eastAsia="Times New Roman" w:hAnsi="Arial" w:cs="Arial"/>
          <w:color w:val="000000"/>
          <w:sz w:val="17"/>
          <w:szCs w:val="17"/>
          <w:lang w:eastAsia="cs-CZ"/>
        </w:rPr>
        <w:t> </w:t>
      </w:r>
      <w:proofErr w:type="gramStart"/>
      <w:r w:rsidRPr="00EE1406">
        <w:rPr>
          <w:rFonts w:ascii="Arial" w:eastAsia="Times New Roman" w:hAnsi="Arial" w:cs="Arial"/>
          <w:color w:val="444444"/>
          <w:sz w:val="17"/>
          <w:szCs w:val="17"/>
          <w:lang w:eastAsia="cs-CZ"/>
        </w:rPr>
        <w:t>6.4.2019</w:t>
      </w:r>
      <w:proofErr w:type="gramEnd"/>
      <w:r w:rsidRPr="00EE1406">
        <w:rPr>
          <w:rFonts w:ascii="Arial" w:eastAsia="Times New Roman" w:hAnsi="Arial" w:cs="Arial"/>
          <w:color w:val="000000"/>
          <w:sz w:val="17"/>
          <w:szCs w:val="17"/>
          <w:lang w:eastAsia="cs-CZ"/>
        </w:rPr>
        <w:t> </w:t>
      </w:r>
    </w:p>
    <w:p w:rsidR="00EE1406" w:rsidRPr="00EE1406" w:rsidRDefault="00EE1406" w:rsidP="00EE1406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z w:val="17"/>
          <w:szCs w:val="17"/>
          <w:lang w:eastAsia="cs-CZ"/>
        </w:rPr>
      </w:pPr>
      <w:r w:rsidRPr="00EE1406">
        <w:rPr>
          <w:rFonts w:ascii="Arial" w:eastAsia="Times New Roman" w:hAnsi="Arial" w:cs="Arial"/>
          <w:color w:val="000000"/>
          <w:sz w:val="17"/>
          <w:szCs w:val="17"/>
          <w:lang w:eastAsia="cs-CZ"/>
        </w:rPr>
        <w:t>560</w:t>
      </w:r>
    </w:p>
    <w:p w:rsidR="00EE1406" w:rsidRPr="00EE1406" w:rsidRDefault="00EE1406" w:rsidP="00EE1406">
      <w:pPr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cs-CZ"/>
        </w:rPr>
      </w:pPr>
      <w:r w:rsidRPr="00EE1406">
        <w:rPr>
          <w:rFonts w:ascii="Arial" w:eastAsia="Times New Roman" w:hAnsi="Arial" w:cs="Arial"/>
          <w:color w:val="000000"/>
          <w:sz w:val="17"/>
          <w:szCs w:val="17"/>
          <w:lang w:eastAsia="cs-CZ"/>
        </w:rPr>
        <w:t> </w:t>
      </w:r>
    </w:p>
    <w:p w:rsidR="00EE1406" w:rsidRPr="00EE1406" w:rsidRDefault="00EE1406" w:rsidP="00EE1406">
      <w:pPr>
        <w:spacing w:line="240" w:lineRule="auto"/>
        <w:textAlignment w:val="top"/>
        <w:rPr>
          <w:rFonts w:ascii="Arial" w:eastAsia="Times New Roman" w:hAnsi="Arial" w:cs="Arial"/>
          <w:color w:val="000000"/>
          <w:sz w:val="17"/>
          <w:szCs w:val="17"/>
          <w:lang w:eastAsia="cs-CZ"/>
        </w:rPr>
      </w:pPr>
      <w:hyperlink r:id="rId7" w:anchor="respond" w:history="1">
        <w:r w:rsidRPr="00EE1406">
          <w:rPr>
            <w:rFonts w:ascii="Arial" w:eastAsia="Times New Roman" w:hAnsi="Arial" w:cs="Arial"/>
            <w:color w:val="444444"/>
            <w:sz w:val="17"/>
            <w:szCs w:val="17"/>
            <w:u w:val="single"/>
            <w:lang w:eastAsia="cs-CZ"/>
          </w:rPr>
          <w:t>0</w:t>
        </w:r>
      </w:hyperlink>
    </w:p>
    <w:p w:rsidR="00EE1406" w:rsidRPr="00EE1406" w:rsidRDefault="00EE1406" w:rsidP="00EE1406">
      <w:pPr>
        <w:spacing w:after="0" w:line="390" w:lineRule="atLeast"/>
        <w:rPr>
          <w:rFonts w:ascii="Verdana" w:eastAsia="Times New Roman" w:hAnsi="Verdana" w:cs="Times New Roman"/>
          <w:color w:val="222222"/>
          <w:sz w:val="23"/>
          <w:szCs w:val="23"/>
          <w:lang w:eastAsia="cs-CZ"/>
        </w:rPr>
      </w:pPr>
      <w:bookmarkStart w:id="0" w:name="_GoBack"/>
      <w:bookmarkEnd w:id="0"/>
      <w:r>
        <w:rPr>
          <w:rFonts w:ascii="Verdana" w:eastAsia="Times New Roman" w:hAnsi="Verdana" w:cs="Times New Roman"/>
          <w:noProof/>
          <w:color w:val="C44C4C"/>
          <w:sz w:val="23"/>
          <w:szCs w:val="23"/>
          <w:lang w:eastAsia="cs-CZ"/>
        </w:rPr>
        <w:drawing>
          <wp:inline distT="0" distB="0" distL="0" distR="0">
            <wp:extent cx="6633845" cy="4873625"/>
            <wp:effectExtent l="0" t="0" r="0" b="3175"/>
            <wp:docPr id="2" name="Obrázek 2" descr="https://mamci.cz/wp-content/uploads/2019/02/pol%C3%A9vka-1-696x512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amci.cz/wp-content/uploads/2019/02/pol%C3%A9vka-1-696x512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3845" cy="487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1406" w:rsidRPr="00EE1406" w:rsidRDefault="00EE1406" w:rsidP="00EE1406">
      <w:pPr>
        <w:spacing w:after="390" w:line="390" w:lineRule="atLeast"/>
        <w:rPr>
          <w:rFonts w:ascii="Verdana" w:eastAsia="Times New Roman" w:hAnsi="Verdana" w:cs="Times New Roman"/>
          <w:color w:val="222222"/>
          <w:sz w:val="23"/>
          <w:szCs w:val="23"/>
          <w:lang w:eastAsia="cs-CZ"/>
        </w:rPr>
      </w:pPr>
      <w:r w:rsidRPr="00EE1406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eastAsia="cs-CZ"/>
        </w:rPr>
        <w:t>Děti</w:t>
      </w:r>
      <w:r w:rsidRPr="00EE1406">
        <w:rPr>
          <w:rFonts w:ascii="Verdana" w:eastAsia="Times New Roman" w:hAnsi="Verdana" w:cs="Times New Roman"/>
          <w:color w:val="222222"/>
          <w:sz w:val="23"/>
          <w:szCs w:val="23"/>
          <w:lang w:eastAsia="cs-CZ"/>
        </w:rPr>
        <w:t> mají někdy k luštěninám špatný vztah a nechutnají jim. To ale můžete rychle změnit, když do jejich jídelníčku zařadíte červenou čočku, která má jemnější chuť a rozvaří se tak, že skoro není vidět. </w:t>
      </w:r>
      <w:r w:rsidRPr="00EE1406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eastAsia="cs-CZ"/>
        </w:rPr>
        <w:t>Polévka z červené čočky</w:t>
      </w:r>
      <w:r w:rsidRPr="00EE1406">
        <w:rPr>
          <w:rFonts w:ascii="Verdana" w:eastAsia="Times New Roman" w:hAnsi="Verdana" w:cs="Times New Roman"/>
          <w:color w:val="222222"/>
          <w:sz w:val="23"/>
          <w:szCs w:val="23"/>
          <w:lang w:eastAsia="cs-CZ"/>
        </w:rPr>
        <w:t> díky rajskému protlaku a smetaně chutná i trochu sladce.</w:t>
      </w:r>
    </w:p>
    <w:p w:rsidR="00EE1406" w:rsidRPr="00EE1406" w:rsidRDefault="00EE1406" w:rsidP="00EE1406">
      <w:pPr>
        <w:spacing w:before="450" w:after="300" w:line="570" w:lineRule="atLeast"/>
        <w:outlineLvl w:val="1"/>
        <w:rPr>
          <w:rFonts w:ascii="Playfair Display" w:eastAsia="Times New Roman" w:hAnsi="Playfair Display" w:cs="Times New Roman"/>
          <w:color w:val="111111"/>
          <w:sz w:val="41"/>
          <w:szCs w:val="41"/>
          <w:lang w:eastAsia="cs-CZ"/>
        </w:rPr>
      </w:pPr>
      <w:r w:rsidRPr="00EE1406">
        <w:rPr>
          <w:rFonts w:ascii="Playfair Display" w:eastAsia="Times New Roman" w:hAnsi="Playfair Display" w:cs="Times New Roman"/>
          <w:b/>
          <w:bCs/>
          <w:i/>
          <w:iCs/>
          <w:color w:val="111111"/>
          <w:sz w:val="41"/>
          <w:szCs w:val="41"/>
          <w:lang w:eastAsia="cs-CZ"/>
        </w:rPr>
        <w:lastRenderedPageBreak/>
        <w:t>Co budete na polévku potřebovat</w:t>
      </w:r>
    </w:p>
    <w:p w:rsidR="00EE1406" w:rsidRPr="00EE1406" w:rsidRDefault="00EE1406" w:rsidP="00EE1406">
      <w:pPr>
        <w:spacing w:after="0" w:line="390" w:lineRule="atLeast"/>
        <w:rPr>
          <w:rFonts w:ascii="Verdana" w:eastAsia="Times New Roman" w:hAnsi="Verdana" w:cs="Times New Roman"/>
          <w:color w:val="222222"/>
          <w:sz w:val="23"/>
          <w:szCs w:val="23"/>
          <w:lang w:eastAsia="cs-CZ"/>
        </w:rPr>
      </w:pPr>
      <w:r>
        <w:rPr>
          <w:rFonts w:ascii="Verdana" w:eastAsia="Times New Roman" w:hAnsi="Verdana" w:cs="Times New Roman"/>
          <w:noProof/>
          <w:color w:val="222222"/>
          <w:sz w:val="23"/>
          <w:szCs w:val="23"/>
          <w:lang w:eastAsia="cs-CZ"/>
        </w:rPr>
        <w:drawing>
          <wp:inline distT="0" distB="0" distL="0" distR="0">
            <wp:extent cx="2855595" cy="1906270"/>
            <wp:effectExtent l="0" t="0" r="1905" b="0"/>
            <wp:docPr id="1" name="Obrázek 1" descr="https://mamci.cz/wp-content/uploads/2019/02/cerven%C3%A1-%C4%8Do%C4%8Dka-300x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amci.cz/wp-content/uploads/2019/02/cerven%C3%A1-%C4%8Do%C4%8Dka-300x200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5595" cy="190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1406">
        <w:rPr>
          <w:rFonts w:ascii="Verdana" w:eastAsia="Times New Roman" w:hAnsi="Verdana" w:cs="Times New Roman"/>
          <w:color w:val="222222"/>
          <w:sz w:val="23"/>
          <w:szCs w:val="23"/>
          <w:lang w:eastAsia="cs-CZ"/>
        </w:rPr>
        <w:t>červená čočka</w:t>
      </w:r>
    </w:p>
    <w:p w:rsidR="00EE1406" w:rsidRPr="00EE1406" w:rsidRDefault="00EE1406" w:rsidP="00EE1406">
      <w:pPr>
        <w:spacing w:after="390" w:line="390" w:lineRule="atLeast"/>
        <w:rPr>
          <w:rFonts w:ascii="Verdana" w:eastAsia="Times New Roman" w:hAnsi="Verdana" w:cs="Times New Roman"/>
          <w:color w:val="222222"/>
          <w:sz w:val="23"/>
          <w:szCs w:val="23"/>
          <w:lang w:eastAsia="cs-CZ"/>
        </w:rPr>
      </w:pPr>
      <w:r w:rsidRPr="00EE1406">
        <w:rPr>
          <w:rFonts w:ascii="Verdana" w:eastAsia="Times New Roman" w:hAnsi="Verdana" w:cs="Times New Roman"/>
          <w:color w:val="222222"/>
          <w:sz w:val="23"/>
          <w:szCs w:val="23"/>
          <w:lang w:eastAsia="cs-CZ"/>
        </w:rPr>
        <w:t>Na cca 6 porcí si připravte:</w:t>
      </w:r>
    </w:p>
    <w:p w:rsidR="00EE1406" w:rsidRPr="00EE1406" w:rsidRDefault="00EE1406" w:rsidP="00EE1406">
      <w:pPr>
        <w:numPr>
          <w:ilvl w:val="0"/>
          <w:numId w:val="1"/>
        </w:numPr>
        <w:spacing w:before="100" w:beforeAutospacing="1" w:after="100" w:afterAutospacing="1" w:line="390" w:lineRule="atLeast"/>
        <w:ind w:left="675"/>
        <w:rPr>
          <w:rFonts w:ascii="Verdana" w:eastAsia="Times New Roman" w:hAnsi="Verdana" w:cs="Times New Roman"/>
          <w:color w:val="222222"/>
          <w:sz w:val="23"/>
          <w:szCs w:val="23"/>
          <w:lang w:eastAsia="cs-CZ"/>
        </w:rPr>
      </w:pPr>
      <w:r w:rsidRPr="00EE1406">
        <w:rPr>
          <w:rFonts w:ascii="Verdana" w:eastAsia="Times New Roman" w:hAnsi="Verdana" w:cs="Times New Roman"/>
          <w:color w:val="222222"/>
          <w:sz w:val="23"/>
          <w:szCs w:val="23"/>
          <w:lang w:eastAsia="cs-CZ"/>
        </w:rPr>
        <w:t>olej na smažení cibule,</w:t>
      </w:r>
    </w:p>
    <w:p w:rsidR="00EE1406" w:rsidRPr="00EE1406" w:rsidRDefault="00EE1406" w:rsidP="00EE1406">
      <w:pPr>
        <w:numPr>
          <w:ilvl w:val="0"/>
          <w:numId w:val="1"/>
        </w:numPr>
        <w:spacing w:before="100" w:beforeAutospacing="1" w:after="100" w:afterAutospacing="1" w:line="390" w:lineRule="atLeast"/>
        <w:ind w:left="675"/>
        <w:rPr>
          <w:rFonts w:ascii="Verdana" w:eastAsia="Times New Roman" w:hAnsi="Verdana" w:cs="Times New Roman"/>
          <w:color w:val="222222"/>
          <w:sz w:val="23"/>
          <w:szCs w:val="23"/>
          <w:lang w:eastAsia="cs-CZ"/>
        </w:rPr>
      </w:pPr>
      <w:r w:rsidRPr="00EE1406">
        <w:rPr>
          <w:rFonts w:ascii="Verdana" w:eastAsia="Times New Roman" w:hAnsi="Verdana" w:cs="Times New Roman"/>
          <w:color w:val="222222"/>
          <w:sz w:val="23"/>
          <w:szCs w:val="23"/>
          <w:lang w:eastAsia="cs-CZ"/>
        </w:rPr>
        <w:t>1 cibuli,</w:t>
      </w:r>
    </w:p>
    <w:p w:rsidR="00EE1406" w:rsidRPr="00EE1406" w:rsidRDefault="00EE1406" w:rsidP="00EE1406">
      <w:pPr>
        <w:numPr>
          <w:ilvl w:val="0"/>
          <w:numId w:val="1"/>
        </w:numPr>
        <w:spacing w:before="100" w:beforeAutospacing="1" w:after="100" w:afterAutospacing="1" w:line="390" w:lineRule="atLeast"/>
        <w:ind w:left="675"/>
        <w:rPr>
          <w:rFonts w:ascii="Verdana" w:eastAsia="Times New Roman" w:hAnsi="Verdana" w:cs="Times New Roman"/>
          <w:color w:val="222222"/>
          <w:sz w:val="23"/>
          <w:szCs w:val="23"/>
          <w:lang w:eastAsia="cs-CZ"/>
        </w:rPr>
      </w:pPr>
      <w:r w:rsidRPr="00EE1406">
        <w:rPr>
          <w:rFonts w:ascii="Verdana" w:eastAsia="Times New Roman" w:hAnsi="Verdana" w:cs="Times New Roman"/>
          <w:color w:val="222222"/>
          <w:sz w:val="23"/>
          <w:szCs w:val="23"/>
          <w:lang w:eastAsia="cs-CZ"/>
        </w:rPr>
        <w:t>1 mrkev,</w:t>
      </w:r>
    </w:p>
    <w:p w:rsidR="00EE1406" w:rsidRPr="00EE1406" w:rsidRDefault="00EE1406" w:rsidP="00EE1406">
      <w:pPr>
        <w:numPr>
          <w:ilvl w:val="0"/>
          <w:numId w:val="1"/>
        </w:numPr>
        <w:spacing w:before="100" w:beforeAutospacing="1" w:after="100" w:afterAutospacing="1" w:line="390" w:lineRule="atLeast"/>
        <w:ind w:left="675"/>
        <w:rPr>
          <w:rFonts w:ascii="Verdana" w:eastAsia="Times New Roman" w:hAnsi="Verdana" w:cs="Times New Roman"/>
          <w:color w:val="222222"/>
          <w:sz w:val="23"/>
          <w:szCs w:val="23"/>
          <w:lang w:eastAsia="cs-CZ"/>
        </w:rPr>
      </w:pPr>
      <w:r w:rsidRPr="00EE1406">
        <w:rPr>
          <w:rFonts w:ascii="Verdana" w:eastAsia="Times New Roman" w:hAnsi="Verdana" w:cs="Times New Roman"/>
          <w:color w:val="222222"/>
          <w:sz w:val="23"/>
          <w:szCs w:val="23"/>
          <w:lang w:eastAsia="cs-CZ"/>
        </w:rPr>
        <w:t>1 petržel,</w:t>
      </w:r>
    </w:p>
    <w:p w:rsidR="00EE1406" w:rsidRPr="00EE1406" w:rsidRDefault="00EE1406" w:rsidP="00EE1406">
      <w:pPr>
        <w:numPr>
          <w:ilvl w:val="0"/>
          <w:numId w:val="1"/>
        </w:numPr>
        <w:spacing w:before="100" w:beforeAutospacing="1" w:after="100" w:afterAutospacing="1" w:line="390" w:lineRule="atLeast"/>
        <w:ind w:left="675"/>
        <w:rPr>
          <w:rFonts w:ascii="Verdana" w:eastAsia="Times New Roman" w:hAnsi="Verdana" w:cs="Times New Roman"/>
          <w:color w:val="222222"/>
          <w:sz w:val="23"/>
          <w:szCs w:val="23"/>
          <w:lang w:eastAsia="cs-CZ"/>
        </w:rPr>
      </w:pPr>
      <w:r w:rsidRPr="00EE1406">
        <w:rPr>
          <w:rFonts w:ascii="Verdana" w:eastAsia="Times New Roman" w:hAnsi="Verdana" w:cs="Times New Roman"/>
          <w:color w:val="222222"/>
          <w:sz w:val="23"/>
          <w:szCs w:val="23"/>
          <w:lang w:eastAsia="cs-CZ"/>
        </w:rPr>
        <w:t>kousek celeru,</w:t>
      </w:r>
    </w:p>
    <w:p w:rsidR="00EE1406" w:rsidRPr="00EE1406" w:rsidRDefault="00EE1406" w:rsidP="00EE1406">
      <w:pPr>
        <w:numPr>
          <w:ilvl w:val="0"/>
          <w:numId w:val="1"/>
        </w:numPr>
        <w:spacing w:before="100" w:beforeAutospacing="1" w:after="100" w:afterAutospacing="1" w:line="390" w:lineRule="atLeast"/>
        <w:ind w:left="675"/>
        <w:rPr>
          <w:rFonts w:ascii="Verdana" w:eastAsia="Times New Roman" w:hAnsi="Verdana" w:cs="Times New Roman"/>
          <w:color w:val="222222"/>
          <w:sz w:val="23"/>
          <w:szCs w:val="23"/>
          <w:lang w:eastAsia="cs-CZ"/>
        </w:rPr>
      </w:pPr>
      <w:r w:rsidRPr="00EE1406">
        <w:rPr>
          <w:rFonts w:ascii="Verdana" w:eastAsia="Times New Roman" w:hAnsi="Verdana" w:cs="Times New Roman"/>
          <w:color w:val="222222"/>
          <w:sz w:val="23"/>
          <w:szCs w:val="23"/>
          <w:lang w:eastAsia="cs-CZ"/>
        </w:rPr>
        <w:t>1 bramboru,</w:t>
      </w:r>
    </w:p>
    <w:p w:rsidR="00EE1406" w:rsidRPr="00EE1406" w:rsidRDefault="00EE1406" w:rsidP="00EE1406">
      <w:pPr>
        <w:numPr>
          <w:ilvl w:val="0"/>
          <w:numId w:val="1"/>
        </w:numPr>
        <w:spacing w:before="100" w:beforeAutospacing="1" w:after="100" w:afterAutospacing="1" w:line="390" w:lineRule="atLeast"/>
        <w:ind w:left="675"/>
        <w:rPr>
          <w:rFonts w:ascii="Verdana" w:eastAsia="Times New Roman" w:hAnsi="Verdana" w:cs="Times New Roman"/>
          <w:color w:val="222222"/>
          <w:sz w:val="23"/>
          <w:szCs w:val="23"/>
          <w:lang w:eastAsia="cs-CZ"/>
        </w:rPr>
      </w:pPr>
      <w:r w:rsidRPr="00EE1406">
        <w:rPr>
          <w:rFonts w:ascii="Verdana" w:eastAsia="Times New Roman" w:hAnsi="Verdana" w:cs="Times New Roman"/>
          <w:color w:val="222222"/>
          <w:sz w:val="23"/>
          <w:szCs w:val="23"/>
          <w:lang w:eastAsia="cs-CZ"/>
        </w:rPr>
        <w:t>200 g červené čočky,</w:t>
      </w:r>
    </w:p>
    <w:p w:rsidR="00EE1406" w:rsidRPr="00EE1406" w:rsidRDefault="00EE1406" w:rsidP="00EE1406">
      <w:pPr>
        <w:numPr>
          <w:ilvl w:val="0"/>
          <w:numId w:val="1"/>
        </w:numPr>
        <w:spacing w:before="100" w:beforeAutospacing="1" w:after="100" w:afterAutospacing="1" w:line="390" w:lineRule="atLeast"/>
        <w:ind w:left="675"/>
        <w:rPr>
          <w:rFonts w:ascii="Verdana" w:eastAsia="Times New Roman" w:hAnsi="Verdana" w:cs="Times New Roman"/>
          <w:color w:val="222222"/>
          <w:sz w:val="23"/>
          <w:szCs w:val="23"/>
          <w:lang w:eastAsia="cs-CZ"/>
        </w:rPr>
      </w:pPr>
      <w:r w:rsidRPr="00EE1406">
        <w:rPr>
          <w:rFonts w:ascii="Verdana" w:eastAsia="Times New Roman" w:hAnsi="Verdana" w:cs="Times New Roman"/>
          <w:color w:val="222222"/>
          <w:sz w:val="23"/>
          <w:szCs w:val="23"/>
          <w:lang w:eastAsia="cs-CZ"/>
        </w:rPr>
        <w:t>500 l vody nebo vývaru,</w:t>
      </w:r>
    </w:p>
    <w:p w:rsidR="00EE1406" w:rsidRPr="00EE1406" w:rsidRDefault="00EE1406" w:rsidP="00EE1406">
      <w:pPr>
        <w:numPr>
          <w:ilvl w:val="0"/>
          <w:numId w:val="1"/>
        </w:numPr>
        <w:spacing w:before="100" w:beforeAutospacing="1" w:after="100" w:afterAutospacing="1" w:line="390" w:lineRule="atLeast"/>
        <w:ind w:left="675"/>
        <w:rPr>
          <w:rFonts w:ascii="Verdana" w:eastAsia="Times New Roman" w:hAnsi="Verdana" w:cs="Times New Roman"/>
          <w:color w:val="222222"/>
          <w:sz w:val="23"/>
          <w:szCs w:val="23"/>
          <w:lang w:eastAsia="cs-CZ"/>
        </w:rPr>
      </w:pPr>
      <w:r w:rsidRPr="00EE1406">
        <w:rPr>
          <w:rFonts w:ascii="Verdana" w:eastAsia="Times New Roman" w:hAnsi="Verdana" w:cs="Times New Roman"/>
          <w:color w:val="222222"/>
          <w:sz w:val="23"/>
          <w:szCs w:val="23"/>
          <w:lang w:eastAsia="cs-CZ"/>
        </w:rPr>
        <w:t>1 bobkový list,</w:t>
      </w:r>
    </w:p>
    <w:p w:rsidR="00EE1406" w:rsidRPr="00EE1406" w:rsidRDefault="00EE1406" w:rsidP="00EE1406">
      <w:pPr>
        <w:numPr>
          <w:ilvl w:val="0"/>
          <w:numId w:val="1"/>
        </w:numPr>
        <w:spacing w:before="100" w:beforeAutospacing="1" w:after="100" w:afterAutospacing="1" w:line="390" w:lineRule="atLeast"/>
        <w:ind w:left="675"/>
        <w:rPr>
          <w:rFonts w:ascii="Verdana" w:eastAsia="Times New Roman" w:hAnsi="Verdana" w:cs="Times New Roman"/>
          <w:color w:val="222222"/>
          <w:sz w:val="23"/>
          <w:szCs w:val="23"/>
          <w:lang w:eastAsia="cs-CZ"/>
        </w:rPr>
      </w:pPr>
      <w:r w:rsidRPr="00EE1406">
        <w:rPr>
          <w:rFonts w:ascii="Verdana" w:eastAsia="Times New Roman" w:hAnsi="Verdana" w:cs="Times New Roman"/>
          <w:color w:val="222222"/>
          <w:sz w:val="23"/>
          <w:szCs w:val="23"/>
          <w:lang w:eastAsia="cs-CZ"/>
        </w:rPr>
        <w:t>100 ml rajského protlaku,</w:t>
      </w:r>
    </w:p>
    <w:p w:rsidR="00EE1406" w:rsidRPr="00EE1406" w:rsidRDefault="00EE1406" w:rsidP="00EE1406">
      <w:pPr>
        <w:numPr>
          <w:ilvl w:val="0"/>
          <w:numId w:val="1"/>
        </w:numPr>
        <w:spacing w:before="100" w:beforeAutospacing="1" w:after="100" w:afterAutospacing="1" w:line="390" w:lineRule="atLeast"/>
        <w:ind w:left="675"/>
        <w:rPr>
          <w:rFonts w:ascii="Verdana" w:eastAsia="Times New Roman" w:hAnsi="Verdana" w:cs="Times New Roman"/>
          <w:color w:val="222222"/>
          <w:sz w:val="23"/>
          <w:szCs w:val="23"/>
          <w:lang w:eastAsia="cs-CZ"/>
        </w:rPr>
      </w:pPr>
      <w:r w:rsidRPr="00EE1406">
        <w:rPr>
          <w:rFonts w:ascii="Verdana" w:eastAsia="Times New Roman" w:hAnsi="Verdana" w:cs="Times New Roman"/>
          <w:color w:val="222222"/>
          <w:sz w:val="23"/>
          <w:szCs w:val="23"/>
          <w:lang w:eastAsia="cs-CZ"/>
        </w:rPr>
        <w:t>1 kelímek smetany,</w:t>
      </w:r>
    </w:p>
    <w:p w:rsidR="00EE1406" w:rsidRPr="00EE1406" w:rsidRDefault="00EE1406" w:rsidP="00EE1406">
      <w:pPr>
        <w:numPr>
          <w:ilvl w:val="0"/>
          <w:numId w:val="1"/>
        </w:numPr>
        <w:spacing w:before="100" w:beforeAutospacing="1" w:after="100" w:afterAutospacing="1" w:line="390" w:lineRule="atLeast"/>
        <w:ind w:left="675"/>
        <w:rPr>
          <w:rFonts w:ascii="Verdana" w:eastAsia="Times New Roman" w:hAnsi="Verdana" w:cs="Times New Roman"/>
          <w:color w:val="222222"/>
          <w:sz w:val="23"/>
          <w:szCs w:val="23"/>
          <w:lang w:eastAsia="cs-CZ"/>
        </w:rPr>
      </w:pPr>
      <w:r w:rsidRPr="00EE1406">
        <w:rPr>
          <w:rFonts w:ascii="Verdana" w:eastAsia="Times New Roman" w:hAnsi="Verdana" w:cs="Times New Roman"/>
          <w:color w:val="222222"/>
          <w:sz w:val="23"/>
          <w:szCs w:val="23"/>
          <w:lang w:eastAsia="cs-CZ"/>
        </w:rPr>
        <w:t>petržel nebo pažitku,</w:t>
      </w:r>
    </w:p>
    <w:p w:rsidR="00EE1406" w:rsidRPr="00EE1406" w:rsidRDefault="00EE1406" w:rsidP="00EE1406">
      <w:pPr>
        <w:numPr>
          <w:ilvl w:val="0"/>
          <w:numId w:val="1"/>
        </w:numPr>
        <w:spacing w:before="100" w:beforeAutospacing="1" w:after="100" w:afterAutospacing="1" w:line="390" w:lineRule="atLeast"/>
        <w:ind w:left="675"/>
        <w:rPr>
          <w:rFonts w:ascii="Verdana" w:eastAsia="Times New Roman" w:hAnsi="Verdana" w:cs="Times New Roman"/>
          <w:color w:val="222222"/>
          <w:sz w:val="23"/>
          <w:szCs w:val="23"/>
          <w:lang w:eastAsia="cs-CZ"/>
        </w:rPr>
      </w:pPr>
      <w:r w:rsidRPr="00EE1406">
        <w:rPr>
          <w:rFonts w:ascii="Verdana" w:eastAsia="Times New Roman" w:hAnsi="Verdana" w:cs="Times New Roman"/>
          <w:color w:val="222222"/>
          <w:sz w:val="23"/>
          <w:szCs w:val="23"/>
          <w:lang w:eastAsia="cs-CZ"/>
        </w:rPr>
        <w:t>sůl a pepř.</w:t>
      </w:r>
    </w:p>
    <w:p w:rsidR="00EE1406" w:rsidRPr="00EE1406" w:rsidRDefault="00EE1406" w:rsidP="00EE1406">
      <w:pPr>
        <w:spacing w:after="390" w:line="390" w:lineRule="atLeast"/>
        <w:rPr>
          <w:rFonts w:ascii="Verdana" w:eastAsia="Times New Roman" w:hAnsi="Verdana" w:cs="Times New Roman"/>
          <w:color w:val="222222"/>
          <w:sz w:val="23"/>
          <w:szCs w:val="23"/>
          <w:lang w:eastAsia="cs-CZ"/>
        </w:rPr>
      </w:pPr>
      <w:r w:rsidRPr="00EE1406">
        <w:rPr>
          <w:rFonts w:ascii="Verdana" w:eastAsia="Times New Roman" w:hAnsi="Verdana" w:cs="Times New Roman"/>
          <w:b/>
          <w:bCs/>
          <w:i/>
          <w:iCs/>
          <w:color w:val="222222"/>
          <w:sz w:val="23"/>
          <w:szCs w:val="23"/>
          <w:lang w:eastAsia="cs-CZ"/>
        </w:rPr>
        <w:t>Postup</w:t>
      </w:r>
    </w:p>
    <w:p w:rsidR="00EE1406" w:rsidRPr="00EE1406" w:rsidRDefault="00EE1406" w:rsidP="00EE1406">
      <w:pPr>
        <w:spacing w:after="390" w:line="390" w:lineRule="atLeast"/>
        <w:rPr>
          <w:rFonts w:ascii="Verdana" w:eastAsia="Times New Roman" w:hAnsi="Verdana" w:cs="Times New Roman"/>
          <w:color w:val="222222"/>
          <w:sz w:val="23"/>
          <w:szCs w:val="23"/>
          <w:lang w:eastAsia="cs-CZ"/>
        </w:rPr>
      </w:pPr>
      <w:r w:rsidRPr="00EE1406">
        <w:rPr>
          <w:rFonts w:ascii="Verdana" w:eastAsia="Times New Roman" w:hAnsi="Verdana" w:cs="Times New Roman"/>
          <w:color w:val="222222"/>
          <w:sz w:val="23"/>
          <w:szCs w:val="23"/>
          <w:lang w:eastAsia="cs-CZ"/>
        </w:rPr>
        <w:t>Nejprve si oloupejte a nakrájejte cibuli nadrobno a zpěňte ji na oleji. Pak přidejte nastrouhanou mrkev, petržel a celer a nadrobno nakrájenou bramboru a opět krátce orestujte. Nakonec přidejte červenou čočku, nechte chvíli restovat a zalijte vodou nebo vývarem. Přidejte bobkový list a vařte asi 15–20 minut. Ke konci vaření přidejte protlak, smetanu, sůl, pepř a nasekanou pažitku nebo petrželku. Pak již nevařte. Podávejte jako polévku nebo samostatné jídlo s pečivem.</w:t>
      </w:r>
    </w:p>
    <w:p w:rsidR="00DB1CC6" w:rsidRDefault="00DB1CC6"/>
    <w:sectPr w:rsidR="00DB1C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Playfair Display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BF68D5"/>
    <w:multiLevelType w:val="multilevel"/>
    <w:tmpl w:val="17881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406"/>
    <w:rsid w:val="00DB1CC6"/>
    <w:rsid w:val="00EE1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EE14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EE14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E1406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EE1406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EE1406"/>
    <w:rPr>
      <w:color w:val="0000FF"/>
      <w:u w:val="single"/>
    </w:rPr>
  </w:style>
  <w:style w:type="character" w:customStyle="1" w:styleId="td-post-date">
    <w:name w:val="td-post-date"/>
    <w:basedOn w:val="Standardnpsmoodstavce"/>
    <w:rsid w:val="00EE1406"/>
  </w:style>
  <w:style w:type="character" w:customStyle="1" w:styleId="td-nr-views-14157">
    <w:name w:val="td-nr-views-14157"/>
    <w:basedOn w:val="Standardnpsmoodstavce"/>
    <w:rsid w:val="00EE1406"/>
  </w:style>
  <w:style w:type="paragraph" w:styleId="Normlnweb">
    <w:name w:val="Normal (Web)"/>
    <w:basedOn w:val="Normln"/>
    <w:uiPriority w:val="99"/>
    <w:semiHidden/>
    <w:unhideWhenUsed/>
    <w:rsid w:val="00EE14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EE1406"/>
    <w:rPr>
      <w:b/>
      <w:bCs/>
    </w:rPr>
  </w:style>
  <w:style w:type="character" w:styleId="Zvraznn">
    <w:name w:val="Emphasis"/>
    <w:basedOn w:val="Standardnpsmoodstavce"/>
    <w:uiPriority w:val="20"/>
    <w:qFormat/>
    <w:rsid w:val="00EE1406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E14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E14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EE14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EE14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E1406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EE1406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EE1406"/>
    <w:rPr>
      <w:color w:val="0000FF"/>
      <w:u w:val="single"/>
    </w:rPr>
  </w:style>
  <w:style w:type="character" w:customStyle="1" w:styleId="td-post-date">
    <w:name w:val="td-post-date"/>
    <w:basedOn w:val="Standardnpsmoodstavce"/>
    <w:rsid w:val="00EE1406"/>
  </w:style>
  <w:style w:type="character" w:customStyle="1" w:styleId="td-nr-views-14157">
    <w:name w:val="td-nr-views-14157"/>
    <w:basedOn w:val="Standardnpsmoodstavce"/>
    <w:rsid w:val="00EE1406"/>
  </w:style>
  <w:style w:type="paragraph" w:styleId="Normlnweb">
    <w:name w:val="Normal (Web)"/>
    <w:basedOn w:val="Normln"/>
    <w:uiPriority w:val="99"/>
    <w:semiHidden/>
    <w:unhideWhenUsed/>
    <w:rsid w:val="00EE14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EE1406"/>
    <w:rPr>
      <w:b/>
      <w:bCs/>
    </w:rPr>
  </w:style>
  <w:style w:type="character" w:styleId="Zvraznn">
    <w:name w:val="Emphasis"/>
    <w:basedOn w:val="Standardnpsmoodstavce"/>
    <w:uiPriority w:val="20"/>
    <w:qFormat/>
    <w:rsid w:val="00EE1406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E14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E14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0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567310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13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568241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30436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0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294451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6419687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9412102">
                          <w:marLeft w:val="33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1961242">
                          <w:marLeft w:val="33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3826628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300130">
                          <w:marLeft w:val="-45"/>
                          <w:marRight w:val="-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369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47770">
                                  <w:marLeft w:val="-45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E9E9E9"/>
                                    <w:left w:val="single" w:sz="2" w:space="15" w:color="E9E9E9"/>
                                    <w:bottom w:val="single" w:sz="6" w:space="0" w:color="E9E9E9"/>
                                    <w:right w:val="single" w:sz="6" w:space="13" w:color="E9E9E9"/>
                                  </w:divBdr>
                                </w:div>
                                <w:div w:id="1907297900">
                                  <w:marLeft w:val="-45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E9E9E9"/>
                                    <w:left w:val="single" w:sz="2" w:space="15" w:color="E9E9E9"/>
                                    <w:bottom w:val="single" w:sz="6" w:space="0" w:color="E9E9E9"/>
                                    <w:right w:val="single" w:sz="6" w:space="13" w:color="E9E9E9"/>
                                  </w:divBdr>
                                </w:div>
                                <w:div w:id="677735113">
                                  <w:marLeft w:val="-45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E9E9E9"/>
                                    <w:left w:val="single" w:sz="2" w:space="15" w:color="E9E9E9"/>
                                    <w:bottom w:val="single" w:sz="6" w:space="0" w:color="E9E9E9"/>
                                    <w:right w:val="single" w:sz="6" w:space="13" w:color="E9E9E9"/>
                                  </w:divBdr>
                                </w:div>
                                <w:div w:id="1715038874">
                                  <w:marLeft w:val="-45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E9E9E9"/>
                                    <w:left w:val="single" w:sz="2" w:space="15" w:color="E9E9E9"/>
                                    <w:bottom w:val="single" w:sz="6" w:space="0" w:color="E9E9E9"/>
                                    <w:right w:val="single" w:sz="6" w:space="13" w:color="E9E9E9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4140890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50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62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9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846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mci.cz/wp-content/uploads/2019/02/pol%C3%A9vka-1.jpg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mamci.cz/polevka-z-cervene-cocky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amci.cz/author/marketa-hubackova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187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OUVrbice</dc:creator>
  <cp:lastModifiedBy>OUVrbice</cp:lastModifiedBy>
  <cp:revision>1</cp:revision>
  <cp:lastPrinted>2019-09-04T09:22:00Z</cp:lastPrinted>
  <dcterms:created xsi:type="dcterms:W3CDTF">2019-09-04T09:21:00Z</dcterms:created>
  <dcterms:modified xsi:type="dcterms:W3CDTF">2019-09-04T09:23:00Z</dcterms:modified>
</cp:coreProperties>
</file>